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32" w:rsidRPr="00D03709" w:rsidRDefault="008B6A32" w:rsidP="00D03709">
      <w:pPr>
        <w:spacing w:after="0"/>
        <w:jc w:val="center"/>
        <w:rPr>
          <w:rFonts w:ascii="Monotype Corsiva" w:hAnsi="Monotype Corsiva" w:cs="Times New Roman"/>
          <w:b/>
          <w:color w:val="FF0000"/>
          <w:sz w:val="32"/>
          <w:szCs w:val="28"/>
        </w:rPr>
      </w:pPr>
      <w:bookmarkStart w:id="0" w:name="_GoBack"/>
      <w:bookmarkEnd w:id="0"/>
      <w:r w:rsidRPr="00D03709">
        <w:rPr>
          <w:rFonts w:ascii="Monotype Corsiva" w:hAnsi="Monotype Corsiva" w:cs="Times New Roman"/>
          <w:b/>
          <w:color w:val="FF0000"/>
          <w:sz w:val="32"/>
          <w:szCs w:val="28"/>
        </w:rPr>
        <w:t>Памятка для родителей</w:t>
      </w:r>
    </w:p>
    <w:p w:rsidR="008B6A32" w:rsidRPr="00D03709" w:rsidRDefault="008B6A32" w:rsidP="00D03709">
      <w:pPr>
        <w:spacing w:after="0"/>
        <w:jc w:val="center"/>
        <w:rPr>
          <w:rFonts w:ascii="Monotype Corsiva" w:hAnsi="Monotype Corsiva" w:cs="Times New Roman"/>
          <w:b/>
          <w:color w:val="FF0000"/>
          <w:sz w:val="32"/>
          <w:szCs w:val="28"/>
        </w:rPr>
      </w:pPr>
      <w:r w:rsidRPr="00D03709">
        <w:rPr>
          <w:rFonts w:ascii="Monotype Corsiva" w:hAnsi="Monotype Corsiva" w:cs="Times New Roman"/>
          <w:b/>
          <w:color w:val="FF0000"/>
          <w:sz w:val="32"/>
          <w:szCs w:val="28"/>
        </w:rPr>
        <w:t>«Что должны и чего не должны делать сами родители при движении?»</w:t>
      </w:r>
    </w:p>
    <w:p w:rsidR="008B6A32" w:rsidRPr="00D03709" w:rsidRDefault="008B6A32" w:rsidP="00D03709">
      <w:pPr>
        <w:spacing w:after="0"/>
        <w:jc w:val="center"/>
        <w:rPr>
          <w:rFonts w:ascii="Monotype Corsiva" w:hAnsi="Monotype Corsiva" w:cs="Times New Roman"/>
          <w:b/>
          <w:color w:val="FF0000"/>
          <w:sz w:val="32"/>
          <w:szCs w:val="28"/>
        </w:rPr>
      </w:pP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 спешите, переходите дорогу всегда размеренным шагом. 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Не переходите дорогу на красный или желтый сигнал светофора, переходить нужно только на зеленый свет.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Переходите дорогу только в местах, обозначенных дорожным знаком «Пешеходный переход».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 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 выходите с ребенком из-за машины, кустов, не осмотрев предварительно дороги, - это типичная ошибка, и нельзя допускать, чтобы дети ее повторяли. 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 разрешайте детям играть вблизи дорог и на проезжей части. 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 Памятка для родителей «Родитель-водитель, помни!» Малыши дошкольного и младшего школьного возраста не воспринимают опасности транспорта 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Они еще не знают, что такое боль и смерть.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Игрушки и мяч для них гораздо важнее жизни и здоровья. 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Отсюда правило: если на дорогу выкатился мяч - обязательно появится ребенок. Знай это и заранее притормози.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Если ребенок смотрит на автомобиль, это не значит, что он его видит.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Увлеченный своими мыслями, он часто не замечает приближающийся автомобиль. 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Взрослый, сбитый машиной, получает «бамперный перелом» -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 </w:t>
      </w:r>
    </w:p>
    <w:p w:rsidR="008B6A32" w:rsidRPr="008B6A32" w:rsidRDefault="008B6A32" w:rsidP="008B6A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Чем больше скорость автомобиля, тем сильнее удар и серьезнее последствия! Рекомендации для родителей</w:t>
      </w:r>
    </w:p>
    <w:p w:rsidR="008B6A32" w:rsidRPr="008B6A32" w:rsidRDefault="008B6A32" w:rsidP="00D03709">
      <w:pPr>
        <w:spacing w:after="0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8B6A32">
        <w:rPr>
          <w:rFonts w:ascii="Monotype Corsiva" w:hAnsi="Monotype Corsiva" w:cs="Times New Roman"/>
          <w:b/>
          <w:color w:val="FF0000"/>
          <w:sz w:val="28"/>
          <w:szCs w:val="28"/>
        </w:rPr>
        <w:t>1. При выходе из дома:</w:t>
      </w:r>
    </w:p>
    <w:p w:rsidR="008B6A32" w:rsidRPr="008B6A32" w:rsidRDefault="008B6A32" w:rsidP="008B6A3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B6A32" w:rsidRPr="008B6A32" w:rsidRDefault="008B6A32" w:rsidP="008B6A32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8B6A32" w:rsidRPr="008B6A32" w:rsidRDefault="008B6A32" w:rsidP="00D03709">
      <w:pPr>
        <w:spacing w:after="0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8B6A32">
        <w:rPr>
          <w:rFonts w:ascii="Monotype Corsiva" w:hAnsi="Monotype Corsiva" w:cs="Times New Roman"/>
          <w:b/>
          <w:color w:val="FF0000"/>
          <w:sz w:val="28"/>
          <w:szCs w:val="28"/>
        </w:rPr>
        <w:t>2. При движении по тротуару:</w:t>
      </w:r>
    </w:p>
    <w:p w:rsidR="008B6A32" w:rsidRPr="008B6A32" w:rsidRDefault="008B6A32" w:rsidP="008B6A3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придерживайтесь правой стороны тротуара; </w:t>
      </w:r>
    </w:p>
    <w:p w:rsidR="008B6A32" w:rsidRPr="008B6A32" w:rsidRDefault="008B6A32" w:rsidP="008B6A3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 ведите ребенка по краю тротуара: взрослый должен находиться со стороны проезжей части; </w:t>
      </w:r>
    </w:p>
    <w:p w:rsidR="008B6A32" w:rsidRPr="008B6A32" w:rsidRDefault="008B6A32" w:rsidP="008B6A3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крепко держите малыша за руку; </w:t>
      </w:r>
    </w:p>
    <w:p w:rsidR="008B6A32" w:rsidRPr="008B6A32" w:rsidRDefault="008B6A32" w:rsidP="008B6A3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lastRenderedPageBreak/>
        <w:t>приучите ребенка, идя по тротуару, внимательно наблюдать, за выездом со двора и т. п.;</w:t>
      </w:r>
    </w:p>
    <w:p w:rsidR="008B6A32" w:rsidRPr="008B6A32" w:rsidRDefault="008B6A32" w:rsidP="008B6A3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разъясните ребенку, что забрасывание проезжей части камнями, стеклом и т. п., повреждение дорожных знаков МОГУТ привести к несчастному случаю; </w:t>
      </w:r>
    </w:p>
    <w:p w:rsidR="008B6A32" w:rsidRPr="008B6A32" w:rsidRDefault="008B6A32" w:rsidP="008B6A3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 приучайте ребенка выходить на проезжую часть; коляски и санки с детьми возите только по тротуару; </w:t>
      </w:r>
    </w:p>
    <w:p w:rsidR="008B6A32" w:rsidRPr="008B6A32" w:rsidRDefault="008B6A32" w:rsidP="008B6A32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при движении группы ребят учите их идти в паре, выполнять все ваши указания или других взрослых, сопровождают детей. </w:t>
      </w:r>
    </w:p>
    <w:p w:rsidR="008B6A32" w:rsidRPr="008B6A32" w:rsidRDefault="008B6A32" w:rsidP="00D03709">
      <w:pPr>
        <w:spacing w:after="0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8B6A32">
        <w:rPr>
          <w:rFonts w:ascii="Monotype Corsiva" w:hAnsi="Monotype Corsiva" w:cs="Times New Roman"/>
          <w:b/>
          <w:color w:val="FF0000"/>
          <w:sz w:val="28"/>
          <w:szCs w:val="28"/>
        </w:rPr>
        <w:t>3. Готовясь перейти дорогу:</w:t>
      </w:r>
    </w:p>
    <w:p w:rsidR="008B6A32" w:rsidRPr="008B6A32" w:rsidRDefault="008B6A32" w:rsidP="008B6A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остановитесь или замедлите движение, осмотрите проезжую часть; </w:t>
      </w:r>
    </w:p>
    <w:p w:rsidR="008B6A32" w:rsidRPr="008B6A32" w:rsidRDefault="008B6A32" w:rsidP="008B6A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привлеките ребенка к наблюдению за обстановкой на дороге. </w:t>
      </w:r>
    </w:p>
    <w:p w:rsidR="008B6A32" w:rsidRPr="008B6A32" w:rsidRDefault="008B6A32" w:rsidP="008B6A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подчеркивайте свои движения: поворот головы для осмотра улицы, остановку для осмотра дороги, остановку для пропуска автомобилей; </w:t>
      </w:r>
    </w:p>
    <w:p w:rsidR="008B6A32" w:rsidRPr="008B6A32" w:rsidRDefault="008B6A32" w:rsidP="008B6A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учите ребенка различать приближающиеся транспортные средства;</w:t>
      </w:r>
    </w:p>
    <w:p w:rsidR="008B6A32" w:rsidRPr="008B6A32" w:rsidRDefault="008B6A32" w:rsidP="008B6A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 стойте с ребенком на краю тротуара, так как при проезд транспортное средство может зацепить, сбить, наехать задними колесами; </w:t>
      </w:r>
    </w:p>
    <w:p w:rsidR="008B6A32" w:rsidRPr="008B6A32" w:rsidRDefault="008B6A32" w:rsidP="008B6A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обратите внимание ребенка на транспортное средство, го товящееся к повороту, расскажите о сигналах указателе поворота у автомобиля и жестах мотоциклиста и велосипедиста; </w:t>
      </w:r>
    </w:p>
    <w:p w:rsidR="008B6A32" w:rsidRPr="008B6A32" w:rsidRDefault="008B6A32" w:rsidP="008B6A3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неоднократно показывайте ребенку, как транспортное средств' останавливается у перехода, как оно движется по инерции. </w:t>
      </w:r>
    </w:p>
    <w:p w:rsidR="008B6A32" w:rsidRPr="008B6A32" w:rsidRDefault="008B6A32" w:rsidP="00D03709">
      <w:pPr>
        <w:spacing w:after="0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8B6A32">
        <w:rPr>
          <w:rFonts w:ascii="Monotype Corsiva" w:hAnsi="Monotype Corsiva" w:cs="Times New Roman"/>
          <w:b/>
          <w:color w:val="FF0000"/>
          <w:sz w:val="28"/>
          <w:szCs w:val="28"/>
        </w:rPr>
        <w:t>4. При переходе проезжей части:</w:t>
      </w:r>
    </w:p>
    <w:p w:rsidR="008B6A32" w:rsidRPr="008B6A32" w:rsidRDefault="008B6A32" w:rsidP="008B6A3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переходите дорогу только по пешеходным переходам или на перекрестках по отмеченной линии - зебре, иначе ребенок; привыкнет переходить где придется; </w:t>
      </w:r>
    </w:p>
    <w:p w:rsidR="008B6A32" w:rsidRPr="008B6A32" w:rsidRDefault="008B6A32" w:rsidP="008B6A3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 спешите и не бегите; переходите дорогу всегда размеренным шагом; </w:t>
      </w:r>
    </w:p>
    <w:p w:rsidR="008B6A32" w:rsidRPr="008B6A32" w:rsidRDefault="008B6A32" w:rsidP="008B6A3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мото-транспортными средствами; </w:t>
      </w:r>
    </w:p>
    <w:p w:rsidR="008B6A32" w:rsidRPr="008B6A32" w:rsidRDefault="008B6A32" w:rsidP="008B6A3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 </w:t>
      </w:r>
    </w:p>
    <w:p w:rsidR="008B6A32" w:rsidRPr="008B6A32" w:rsidRDefault="008B6A32" w:rsidP="008B6A3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не начинайте переходить улицу, по которой редко проезжает транспорт, не посмотрев вокруг;</w:t>
      </w:r>
    </w:p>
    <w:p w:rsidR="008B6A32" w:rsidRPr="008B6A32" w:rsidRDefault="008B6A32" w:rsidP="008B6A3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объясните ребенку, что автомобили могут неожиданно выехать из переулка, со двора дома; </w:t>
      </w:r>
    </w:p>
    <w:p w:rsidR="008B6A32" w:rsidRPr="008B6A32" w:rsidRDefault="008B6A32" w:rsidP="008B6A32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при переходе проезжей части по нерегулируемому переходу в группе людей учите ребенка внимательно следить за началом движения транспорта, иначе он может привыкнуть при переходе подражать поведению спутников, не наблюдающих за движением транспорта. </w:t>
      </w:r>
    </w:p>
    <w:p w:rsidR="008B6A32" w:rsidRDefault="008B6A32" w:rsidP="00D03709">
      <w:pPr>
        <w:spacing w:after="0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8B6A32">
        <w:rPr>
          <w:rFonts w:ascii="Monotype Corsiva" w:hAnsi="Monotype Corsiva" w:cs="Times New Roman"/>
          <w:b/>
          <w:color w:val="FF0000"/>
          <w:sz w:val="28"/>
          <w:szCs w:val="28"/>
        </w:rPr>
        <w:t>5. При посадке и высадке из общественного транспорта (автобуса, троллейбуса, трамвая и такси):</w:t>
      </w:r>
    </w:p>
    <w:p w:rsidR="008B6A32" w:rsidRPr="008B6A32" w:rsidRDefault="008B6A32" w:rsidP="008B6A3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8B6A32" w:rsidRPr="008B6A32" w:rsidRDefault="008B6A32" w:rsidP="008B6A3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подходите для посадки к двери транспортного средства только после полной его остановки: ребенок, как и взрослый, может оступиться и попасть под колеса;</w:t>
      </w:r>
    </w:p>
    <w:p w:rsidR="008B6A32" w:rsidRPr="008B6A32" w:rsidRDefault="008B6A32" w:rsidP="008B6A3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не садитесь в общественный транспорт (троллейбус, автобус) в последний момент при его отправлении (вас может прижать дверьми); особую опасность представляет передняя дверь, так как можно попасть под колеса транспортного средства;</w:t>
      </w:r>
    </w:p>
    <w:p w:rsidR="008B6A32" w:rsidRPr="008B6A32" w:rsidRDefault="008B6A32" w:rsidP="008B6A3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научите ребенка быть внимательным в зоне остановки - особо опасном месте для него: стоящий автобус сокращает обзор дороги в этой зоне, пешеходы здесь часто спешат и могут случайно вытолкнуть ребенка на проезжую часть и т. п. </w:t>
      </w:r>
    </w:p>
    <w:p w:rsidR="008B6A32" w:rsidRPr="00D03709" w:rsidRDefault="008B6A32" w:rsidP="00D03709">
      <w:pPr>
        <w:spacing w:after="0"/>
        <w:ind w:left="360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D03709">
        <w:rPr>
          <w:rFonts w:ascii="Monotype Corsiva" w:hAnsi="Monotype Corsiva" w:cs="Times New Roman"/>
          <w:b/>
          <w:color w:val="FF0000"/>
          <w:sz w:val="28"/>
          <w:szCs w:val="28"/>
        </w:rPr>
        <w:t>6. При ожидании общественного транспорта:</w:t>
      </w:r>
    </w:p>
    <w:p w:rsidR="008B6A32" w:rsidRPr="008B6A32" w:rsidRDefault="008B6A32" w:rsidP="008B6A32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lastRenderedPageBreak/>
        <w:t xml:space="preserve">стойте вместе с детьми только на посадочных площадках, а при их отсутствии - на тротуаре или обочине. </w:t>
      </w:r>
    </w:p>
    <w:p w:rsidR="008B6A32" w:rsidRPr="008B6A32" w:rsidRDefault="008B6A32" w:rsidP="00D03709">
      <w:pPr>
        <w:spacing w:after="0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8B6A32">
        <w:rPr>
          <w:rFonts w:ascii="Monotype Corsiva" w:hAnsi="Monotype Corsiva" w:cs="Times New Roman"/>
          <w:b/>
          <w:color w:val="FF0000"/>
          <w:sz w:val="28"/>
          <w:szCs w:val="28"/>
        </w:rPr>
        <w:t>7. При движении автомобиля:</w:t>
      </w:r>
    </w:p>
    <w:p w:rsidR="008B6A32" w:rsidRPr="008B6A32" w:rsidRDefault="008B6A32" w:rsidP="008B6A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приучайте детей сидеть в автомобиле только на заднем сиденье; не разрешайте сидеть рядом с водителем, если переднее сиденье не оборудовано специальным детским креслом; объясните им, что при резкой остановке или столкновении сила инерции «бросает» сидящего вперед и он ударяется о стекло передней панели; этого достаточно, чтобы пассажир погиб или был сильно ранен; </w:t>
      </w:r>
    </w:p>
    <w:p w:rsidR="008B6A32" w:rsidRPr="008B6A32" w:rsidRDefault="008B6A32" w:rsidP="008B6A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 xml:space="preserve"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 или панель; </w:t>
      </w:r>
    </w:p>
    <w:p w:rsidR="008B6A32" w:rsidRPr="008B6A32" w:rsidRDefault="008B6A32" w:rsidP="008B6A32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B6A32">
        <w:rPr>
          <w:rFonts w:ascii="Times New Roman" w:hAnsi="Times New Roman" w:cs="Times New Roman"/>
          <w:sz w:val="24"/>
          <w:szCs w:val="24"/>
        </w:rPr>
        <w:t>не разрешайте детям находиться в автомобиле без присмотра.</w:t>
      </w:r>
    </w:p>
    <w:p w:rsidR="008B6A32" w:rsidRPr="008B6A32" w:rsidRDefault="008B6A32" w:rsidP="00D03709">
      <w:pPr>
        <w:spacing w:after="0"/>
        <w:jc w:val="center"/>
        <w:rPr>
          <w:rFonts w:ascii="Monotype Corsiva" w:hAnsi="Monotype Corsiva" w:cs="Times New Roman"/>
          <w:b/>
          <w:color w:val="FF0000"/>
          <w:sz w:val="28"/>
          <w:szCs w:val="28"/>
        </w:rPr>
      </w:pPr>
      <w:r w:rsidRPr="008B6A32">
        <w:rPr>
          <w:rFonts w:ascii="Monotype Corsiva" w:hAnsi="Monotype Corsiva" w:cs="Times New Roman"/>
          <w:b/>
          <w:color w:val="FF0000"/>
          <w:sz w:val="28"/>
          <w:szCs w:val="28"/>
        </w:rPr>
        <w:t>8. При проезде в общественном транспорте:</w:t>
      </w:r>
    </w:p>
    <w:p w:rsidR="008B6A32" w:rsidRPr="00D03709" w:rsidRDefault="008B6A32" w:rsidP="00D0370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3709">
        <w:rPr>
          <w:rFonts w:ascii="Times New Roman" w:hAnsi="Times New Roman" w:cs="Times New Roman"/>
          <w:sz w:val="24"/>
          <w:szCs w:val="24"/>
        </w:rPr>
        <w:t xml:space="preserve">приучите ребенка крепко держаться за поручни, чтобы при торможении он не получил травму от удара; </w:t>
      </w:r>
    </w:p>
    <w:p w:rsidR="00D03709" w:rsidRDefault="008B6A32" w:rsidP="00D03709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3709">
        <w:rPr>
          <w:rFonts w:ascii="Times New Roman" w:hAnsi="Times New Roman" w:cs="Times New Roman"/>
          <w:sz w:val="24"/>
          <w:szCs w:val="24"/>
        </w:rPr>
        <w:t xml:space="preserve">объясните ребенку, что входить в любой вид транспорта и выходить из него можно только при полной его остановке. </w:t>
      </w:r>
    </w:p>
    <w:p w:rsidR="00D03709" w:rsidRPr="00D03709" w:rsidRDefault="008B6A32" w:rsidP="00D03709">
      <w:pPr>
        <w:spacing w:after="0"/>
        <w:jc w:val="center"/>
        <w:rPr>
          <w:rFonts w:ascii="Monotype Corsiva" w:hAnsi="Monotype Corsiva" w:cs="Times New Roman"/>
          <w:b/>
          <w:color w:val="FF0000"/>
          <w:sz w:val="40"/>
          <w:szCs w:val="28"/>
        </w:rPr>
      </w:pPr>
      <w:r w:rsidRPr="00D03709">
        <w:rPr>
          <w:rFonts w:ascii="Monotype Corsiva" w:hAnsi="Monotype Corsiva" w:cs="Times New Roman"/>
          <w:b/>
          <w:color w:val="FF0000"/>
          <w:sz w:val="40"/>
          <w:szCs w:val="28"/>
        </w:rPr>
        <w:t>Советы психолога</w:t>
      </w:r>
    </w:p>
    <w:p w:rsidR="00D03709" w:rsidRPr="00D03709" w:rsidRDefault="008B6A32" w:rsidP="00D03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709">
        <w:rPr>
          <w:rFonts w:ascii="Times New Roman" w:hAnsi="Times New Roman" w:cs="Times New Roman"/>
          <w:sz w:val="24"/>
          <w:szCs w:val="24"/>
        </w:rPr>
        <w:t xml:space="preserve">Дошкольник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Ребенок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Ребенок не может определить, близко или далеко находится автомобиль, быстро он едет или медленно. </w:t>
      </w:r>
    </w:p>
    <w:p w:rsidR="008B6A32" w:rsidRPr="00D03709" w:rsidRDefault="008B6A32" w:rsidP="008B6A3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03709">
        <w:rPr>
          <w:rFonts w:ascii="Times New Roman" w:hAnsi="Times New Roman" w:cs="Times New Roman"/>
          <w:color w:val="FF0000"/>
          <w:sz w:val="24"/>
          <w:szCs w:val="24"/>
        </w:rPr>
        <w:t xml:space="preserve">Родители должны знать, что… </w:t>
      </w:r>
    </w:p>
    <w:p w:rsidR="008B6A32" w:rsidRPr="00D03709" w:rsidRDefault="008B6A32" w:rsidP="00D0370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3709">
        <w:rPr>
          <w:rFonts w:ascii="Times New Roman" w:hAnsi="Times New Roman" w:cs="Times New Roman"/>
          <w:sz w:val="24"/>
          <w:szCs w:val="24"/>
        </w:rPr>
        <w:t>Чаще всего травмы случаются по вине взрослых. Очень часто родители сами нарушают правила дорожного движения.</w:t>
      </w:r>
    </w:p>
    <w:p w:rsidR="008B6A32" w:rsidRPr="00D03709" w:rsidRDefault="008B6A32" w:rsidP="00D0370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3709">
        <w:rPr>
          <w:rFonts w:ascii="Times New Roman" w:hAnsi="Times New Roman" w:cs="Times New Roman"/>
          <w:sz w:val="24"/>
          <w:szCs w:val="24"/>
        </w:rPr>
        <w:t xml:space="preserve">Статистика сообщает, что каждый 16-й пострадавший на улице ребенок вырвался из рук сопровождавших его взрослых. При переходе дороги с ребенком следует крепко держать его. </w:t>
      </w:r>
    </w:p>
    <w:p w:rsidR="008B6A32" w:rsidRPr="00D03709" w:rsidRDefault="008B6A32" w:rsidP="00D0370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3709">
        <w:rPr>
          <w:rFonts w:ascii="Times New Roman" w:hAnsi="Times New Roman" w:cs="Times New Roman"/>
          <w:sz w:val="24"/>
          <w:szCs w:val="24"/>
        </w:rPr>
        <w:t>Обучение детей правилам дорожного движения не должно сводиться к призывам соблюдать их. В силу конкретности и образности детского мышления обучение должно быть наглядным и проходить в естественной обстановке. Следует использовать любой подходящий момент, чтобы доходчиво и ненавязчиво обучать ребенка правилам поведения на улице, в транспорте и т. д.</w:t>
      </w:r>
    </w:p>
    <w:p w:rsidR="008B6A32" w:rsidRPr="00D03709" w:rsidRDefault="008B6A32" w:rsidP="00D0370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3709">
        <w:rPr>
          <w:rFonts w:ascii="Times New Roman" w:hAnsi="Times New Roman" w:cs="Times New Roman"/>
          <w:sz w:val="24"/>
          <w:szCs w:val="24"/>
        </w:rPr>
        <w:t xml:space="preserve">Ребенок-дошкольник не должен гулять без родителей, если через двор проезжает транспорт. </w:t>
      </w:r>
    </w:p>
    <w:p w:rsidR="008B6A32" w:rsidRPr="00D03709" w:rsidRDefault="008B6A32" w:rsidP="00D0370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3709">
        <w:rPr>
          <w:rFonts w:ascii="Times New Roman" w:hAnsi="Times New Roman" w:cs="Times New Roman"/>
          <w:sz w:val="24"/>
          <w:szCs w:val="24"/>
        </w:rPr>
        <w:t xml:space="preserve">Родители обязаны доводить детей до детского сада и передавать их воспитателям. </w:t>
      </w:r>
    </w:p>
    <w:p w:rsidR="000D146F" w:rsidRPr="00D03709" w:rsidRDefault="008B6A32" w:rsidP="00D03709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03709">
        <w:rPr>
          <w:rFonts w:ascii="Times New Roman" w:hAnsi="Times New Roman" w:cs="Times New Roman"/>
          <w:sz w:val="24"/>
          <w:szCs w:val="24"/>
        </w:rPr>
        <w:t>На улице взрослые не должны оставаться безучастными к поведению детей, вышедших гулять без сопровождения взрослых, старших. Какие представления родители могут дать детям? Родители знакомят детей с названиями улиц, по которым они часто ходят, со значением встречающихся дорожных знаков, вспоминают правила движения по тротуару и перехода через улицу (дети должны хорошо усвоить, что нельзя выходить одним, без взрослых, на проезжую часть улицы). Родители могут рассказать детям о труде шофера, милиционера-регулировщика, понаблюдать с ним за работой светофора.</w:t>
      </w:r>
    </w:p>
    <w:sectPr w:rsidR="000D146F" w:rsidRPr="00D03709" w:rsidSect="00D03709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2F9"/>
    <w:multiLevelType w:val="hybridMultilevel"/>
    <w:tmpl w:val="FD040FA0"/>
    <w:lvl w:ilvl="0" w:tplc="94FAD790">
      <w:start w:val="7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F7174"/>
    <w:multiLevelType w:val="hybridMultilevel"/>
    <w:tmpl w:val="A0DC91EC"/>
    <w:lvl w:ilvl="0" w:tplc="7B862844">
      <w:start w:val="7"/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8785E"/>
    <w:multiLevelType w:val="hybridMultilevel"/>
    <w:tmpl w:val="32CAE1CE"/>
    <w:lvl w:ilvl="0" w:tplc="7B862844">
      <w:start w:val="7"/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ABE5446"/>
    <w:multiLevelType w:val="hybridMultilevel"/>
    <w:tmpl w:val="B27A7206"/>
    <w:lvl w:ilvl="0" w:tplc="7B862844">
      <w:start w:val="7"/>
      <w:numFmt w:val="bullet"/>
      <w:lvlText w:val="•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50E8D"/>
    <w:multiLevelType w:val="hybridMultilevel"/>
    <w:tmpl w:val="BB0ADF36"/>
    <w:lvl w:ilvl="0" w:tplc="85C2EA3A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65CBF8A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A38D9"/>
    <w:multiLevelType w:val="hybridMultilevel"/>
    <w:tmpl w:val="3EDC11D6"/>
    <w:lvl w:ilvl="0" w:tplc="94FAD790">
      <w:start w:val="7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02CBD"/>
    <w:multiLevelType w:val="hybridMultilevel"/>
    <w:tmpl w:val="87240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B2708"/>
    <w:multiLevelType w:val="hybridMultilevel"/>
    <w:tmpl w:val="19B0F0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CBC0407"/>
    <w:multiLevelType w:val="hybridMultilevel"/>
    <w:tmpl w:val="52A62CB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D36E2B"/>
    <w:multiLevelType w:val="hybridMultilevel"/>
    <w:tmpl w:val="67DE2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F83354"/>
    <w:multiLevelType w:val="hybridMultilevel"/>
    <w:tmpl w:val="C76AB6C4"/>
    <w:lvl w:ilvl="0" w:tplc="94FAD790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A5624"/>
    <w:multiLevelType w:val="hybridMultilevel"/>
    <w:tmpl w:val="CF9ABD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E36CD"/>
    <w:multiLevelType w:val="hybridMultilevel"/>
    <w:tmpl w:val="238E7A1C"/>
    <w:lvl w:ilvl="0" w:tplc="7B862844">
      <w:start w:val="7"/>
      <w:numFmt w:val="bullet"/>
      <w:lvlText w:val="•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1E65778"/>
    <w:multiLevelType w:val="hybridMultilevel"/>
    <w:tmpl w:val="3796DC86"/>
    <w:lvl w:ilvl="0" w:tplc="94FAD790">
      <w:start w:val="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21BAC"/>
    <w:multiLevelType w:val="hybridMultilevel"/>
    <w:tmpl w:val="77B85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D603B"/>
    <w:multiLevelType w:val="hybridMultilevel"/>
    <w:tmpl w:val="EAEE735E"/>
    <w:lvl w:ilvl="0" w:tplc="94FAD790">
      <w:start w:val="7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DF6847"/>
    <w:multiLevelType w:val="hybridMultilevel"/>
    <w:tmpl w:val="6C7E7B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B4041"/>
    <w:multiLevelType w:val="hybridMultilevel"/>
    <w:tmpl w:val="83DC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E3E5F"/>
    <w:multiLevelType w:val="hybridMultilevel"/>
    <w:tmpl w:val="0E1CB3EE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D976389"/>
    <w:multiLevelType w:val="hybridMultilevel"/>
    <w:tmpl w:val="8A427C00"/>
    <w:lvl w:ilvl="0" w:tplc="041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0867A78"/>
    <w:multiLevelType w:val="hybridMultilevel"/>
    <w:tmpl w:val="58FE9FB0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CAF0230"/>
    <w:multiLevelType w:val="hybridMultilevel"/>
    <w:tmpl w:val="587021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C532B"/>
    <w:multiLevelType w:val="hybridMultilevel"/>
    <w:tmpl w:val="CAF25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A63BA3"/>
    <w:multiLevelType w:val="hybridMultilevel"/>
    <w:tmpl w:val="1A0EE7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10521"/>
    <w:multiLevelType w:val="hybridMultilevel"/>
    <w:tmpl w:val="F7E6D1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B3284"/>
    <w:multiLevelType w:val="hybridMultilevel"/>
    <w:tmpl w:val="F808E9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4407746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77AEE"/>
    <w:multiLevelType w:val="hybridMultilevel"/>
    <w:tmpl w:val="A4689B4E"/>
    <w:lvl w:ilvl="0" w:tplc="7B862844">
      <w:start w:val="7"/>
      <w:numFmt w:val="bullet"/>
      <w:lvlText w:val="•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12E4103"/>
    <w:multiLevelType w:val="hybridMultilevel"/>
    <w:tmpl w:val="B2E486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950A13"/>
    <w:multiLevelType w:val="hybridMultilevel"/>
    <w:tmpl w:val="58DA3D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34547"/>
    <w:multiLevelType w:val="hybridMultilevel"/>
    <w:tmpl w:val="D8F830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28"/>
  </w:num>
  <w:num w:numId="5">
    <w:abstractNumId w:val="2"/>
  </w:num>
  <w:num w:numId="6">
    <w:abstractNumId w:val="12"/>
  </w:num>
  <w:num w:numId="7">
    <w:abstractNumId w:val="1"/>
  </w:num>
  <w:num w:numId="8">
    <w:abstractNumId w:val="26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7"/>
  </w:num>
  <w:num w:numId="14">
    <w:abstractNumId w:val="29"/>
  </w:num>
  <w:num w:numId="15">
    <w:abstractNumId w:val="13"/>
  </w:num>
  <w:num w:numId="16">
    <w:abstractNumId w:val="15"/>
  </w:num>
  <w:num w:numId="17">
    <w:abstractNumId w:val="0"/>
  </w:num>
  <w:num w:numId="18">
    <w:abstractNumId w:val="5"/>
  </w:num>
  <w:num w:numId="19">
    <w:abstractNumId w:val="10"/>
  </w:num>
  <w:num w:numId="20">
    <w:abstractNumId w:val="25"/>
  </w:num>
  <w:num w:numId="21">
    <w:abstractNumId w:val="27"/>
  </w:num>
  <w:num w:numId="22">
    <w:abstractNumId w:val="9"/>
  </w:num>
  <w:num w:numId="23">
    <w:abstractNumId w:val="24"/>
  </w:num>
  <w:num w:numId="24">
    <w:abstractNumId w:val="8"/>
  </w:num>
  <w:num w:numId="25">
    <w:abstractNumId w:val="22"/>
  </w:num>
  <w:num w:numId="26">
    <w:abstractNumId w:val="16"/>
  </w:num>
  <w:num w:numId="27">
    <w:abstractNumId w:val="21"/>
  </w:num>
  <w:num w:numId="28">
    <w:abstractNumId w:val="14"/>
  </w:num>
  <w:num w:numId="29">
    <w:abstractNumId w:val="2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2"/>
  </w:compat>
  <w:rsids>
    <w:rsidRoot w:val="008B6A32"/>
    <w:rsid w:val="000D146F"/>
    <w:rsid w:val="008B6A32"/>
    <w:rsid w:val="00B26338"/>
    <w:rsid w:val="00D0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Секретарь</cp:lastModifiedBy>
  <cp:revision>2</cp:revision>
  <dcterms:created xsi:type="dcterms:W3CDTF">2023-09-21T04:13:00Z</dcterms:created>
  <dcterms:modified xsi:type="dcterms:W3CDTF">2023-09-21T04:13:00Z</dcterms:modified>
</cp:coreProperties>
</file>